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8B" w:rsidRPr="00BF104B" w:rsidRDefault="00537DB7">
      <w:pPr>
        <w:rPr>
          <w:b/>
          <w:sz w:val="18"/>
          <w:szCs w:val="18"/>
        </w:rPr>
      </w:pPr>
      <w:bookmarkStart w:id="0" w:name="OLE_LINK1"/>
      <w:r w:rsidRPr="00BF104B">
        <w:rPr>
          <w:b/>
          <w:sz w:val="18"/>
          <w:szCs w:val="18"/>
        </w:rPr>
        <w:t xml:space="preserve">About your Bursar </w:t>
      </w:r>
      <w:proofErr w:type="spellStart"/>
      <w:r w:rsidRPr="00BF104B">
        <w:rPr>
          <w:b/>
          <w:sz w:val="18"/>
          <w:szCs w:val="18"/>
        </w:rPr>
        <w:t>eBill</w:t>
      </w:r>
      <w:bookmarkStart w:id="1" w:name="_GoBack"/>
      <w:bookmarkEnd w:id="1"/>
      <w:proofErr w:type="spellEnd"/>
    </w:p>
    <w:p w:rsidR="00537DB7" w:rsidRPr="00BF104B" w:rsidRDefault="00B2788B">
      <w:pPr>
        <w:rPr>
          <w:sz w:val="18"/>
          <w:szCs w:val="18"/>
        </w:rPr>
      </w:pPr>
      <w:r w:rsidRPr="00BF104B">
        <w:rPr>
          <w:sz w:val="18"/>
          <w:szCs w:val="18"/>
        </w:rPr>
        <w:t>A</w:t>
      </w:r>
      <w:r w:rsidR="00733E7B" w:rsidRPr="00BF104B">
        <w:rPr>
          <w:sz w:val="18"/>
          <w:szCs w:val="18"/>
        </w:rPr>
        <w:t>n</w:t>
      </w:r>
      <w:r w:rsidRPr="00BF104B">
        <w:rPr>
          <w:sz w:val="18"/>
          <w:szCs w:val="18"/>
        </w:rPr>
        <w:t xml:space="preserve"> email notification is </w:t>
      </w:r>
      <w:r w:rsidR="00537DB7" w:rsidRPr="00BF104B">
        <w:rPr>
          <w:sz w:val="18"/>
          <w:szCs w:val="18"/>
        </w:rPr>
        <w:t>sent to the Juniata student emai</w:t>
      </w:r>
      <w:r w:rsidR="00733E7B" w:rsidRPr="00BF104B">
        <w:rPr>
          <w:sz w:val="18"/>
          <w:szCs w:val="18"/>
        </w:rPr>
        <w:t xml:space="preserve">l address informing them their </w:t>
      </w:r>
      <w:proofErr w:type="spellStart"/>
      <w:r w:rsidR="00537DB7" w:rsidRPr="00BF104B">
        <w:rPr>
          <w:sz w:val="18"/>
          <w:szCs w:val="18"/>
        </w:rPr>
        <w:t>eBill</w:t>
      </w:r>
      <w:proofErr w:type="spellEnd"/>
      <w:r w:rsidR="00537DB7" w:rsidRPr="00BF104B">
        <w:rPr>
          <w:sz w:val="18"/>
          <w:szCs w:val="18"/>
        </w:rPr>
        <w:t xml:space="preserve"> is available to view online.  </w:t>
      </w:r>
      <w:r w:rsidRPr="00BF104B">
        <w:rPr>
          <w:sz w:val="18"/>
          <w:szCs w:val="18"/>
        </w:rPr>
        <w:t xml:space="preserve">We also generate a notice to each email address you authorize through our online servicer – CASHNET.  </w:t>
      </w:r>
      <w:r w:rsidR="00537DB7" w:rsidRPr="00BF104B">
        <w:rPr>
          <w:sz w:val="18"/>
          <w:szCs w:val="18"/>
        </w:rPr>
        <w:t>We ask you to please view the account when you receive your notification to make sure you do not have a balance due.  You will receive a reminder email asking you to open and review your statement even if you do not have a balance due.</w:t>
      </w:r>
    </w:p>
    <w:p w:rsidR="00537DB7" w:rsidRPr="00BF104B" w:rsidRDefault="00B2788B">
      <w:pPr>
        <w:rPr>
          <w:sz w:val="18"/>
          <w:szCs w:val="18"/>
        </w:rPr>
      </w:pPr>
      <w:r w:rsidRPr="00BF104B">
        <w:rPr>
          <w:sz w:val="18"/>
          <w:szCs w:val="18"/>
        </w:rPr>
        <w:t>Please be aware that we are</w:t>
      </w:r>
      <w:r w:rsidRPr="00BF104B">
        <w:rPr>
          <w:b/>
          <w:i/>
          <w:sz w:val="18"/>
          <w:szCs w:val="18"/>
          <w:u w:val="single"/>
        </w:rPr>
        <w:t xml:space="preserve"> </w:t>
      </w:r>
      <w:r w:rsidR="00537DB7" w:rsidRPr="00BF104B">
        <w:rPr>
          <w:b/>
          <w:i/>
          <w:sz w:val="18"/>
          <w:szCs w:val="18"/>
          <w:u w:val="single"/>
        </w:rPr>
        <w:t xml:space="preserve">not </w:t>
      </w:r>
      <w:r w:rsidR="00537DB7" w:rsidRPr="00BF104B">
        <w:rPr>
          <w:sz w:val="18"/>
          <w:szCs w:val="18"/>
        </w:rPr>
        <w:t>responsible for email accounts that are listed incorrectly, where the email box if full o</w:t>
      </w:r>
      <w:r w:rsidR="00B064BC" w:rsidRPr="00BF104B">
        <w:rPr>
          <w:sz w:val="18"/>
          <w:szCs w:val="18"/>
        </w:rPr>
        <w:t>r for any other reason the noti</w:t>
      </w:r>
      <w:r w:rsidR="00537DB7" w:rsidRPr="00BF104B">
        <w:rPr>
          <w:sz w:val="18"/>
          <w:szCs w:val="18"/>
        </w:rPr>
        <w:t>fication has not been delivered.  We suggest you check your mailbox periodically to make sure you are receiving all important correspondence.</w:t>
      </w:r>
    </w:p>
    <w:p w:rsidR="00537DB7" w:rsidRPr="00BF104B" w:rsidRDefault="00537DB7">
      <w:pPr>
        <w:rPr>
          <w:sz w:val="18"/>
          <w:szCs w:val="18"/>
        </w:rPr>
      </w:pPr>
      <w:r w:rsidRPr="00BF104B">
        <w:rPr>
          <w:b/>
          <w:sz w:val="18"/>
          <w:szCs w:val="18"/>
          <w:u w:val="single"/>
        </w:rPr>
        <w:t xml:space="preserve">Students:  </w:t>
      </w:r>
      <w:r w:rsidR="00F3068B" w:rsidRPr="00BF104B">
        <w:rPr>
          <w:sz w:val="18"/>
          <w:szCs w:val="18"/>
        </w:rPr>
        <w:t xml:space="preserve"> To view your Juniata </w:t>
      </w:r>
      <w:proofErr w:type="spellStart"/>
      <w:r w:rsidR="00F3068B" w:rsidRPr="00BF104B">
        <w:rPr>
          <w:b/>
          <w:sz w:val="18"/>
          <w:szCs w:val="18"/>
        </w:rPr>
        <w:t>eBill</w:t>
      </w:r>
      <w:proofErr w:type="spellEnd"/>
      <w:r w:rsidR="00F3068B" w:rsidRPr="00BF104B">
        <w:rPr>
          <w:b/>
          <w:sz w:val="18"/>
          <w:szCs w:val="18"/>
        </w:rPr>
        <w:t xml:space="preserve">, </w:t>
      </w:r>
      <w:r w:rsidR="00F3068B" w:rsidRPr="00BF104B">
        <w:rPr>
          <w:sz w:val="18"/>
          <w:szCs w:val="18"/>
        </w:rPr>
        <w:t xml:space="preserve">log into the ARCH, click on the </w:t>
      </w:r>
      <w:r w:rsidR="00C27F4A">
        <w:rPr>
          <w:sz w:val="18"/>
          <w:szCs w:val="18"/>
        </w:rPr>
        <w:t>Student</w:t>
      </w:r>
      <w:r w:rsidR="00F3068B" w:rsidRPr="00BF104B">
        <w:rPr>
          <w:sz w:val="18"/>
          <w:szCs w:val="18"/>
        </w:rPr>
        <w:t xml:space="preserve"> tab</w:t>
      </w:r>
      <w:r w:rsidR="00C27F4A">
        <w:rPr>
          <w:sz w:val="18"/>
          <w:szCs w:val="18"/>
        </w:rPr>
        <w:t>, Student Bill Info</w:t>
      </w:r>
      <w:r w:rsidR="00F3068B" w:rsidRPr="00BF104B">
        <w:rPr>
          <w:sz w:val="18"/>
          <w:szCs w:val="18"/>
        </w:rPr>
        <w:t xml:space="preserve"> and click on </w:t>
      </w:r>
      <w:r w:rsidR="00F3068B" w:rsidRPr="00BF104B">
        <w:rPr>
          <w:b/>
          <w:i/>
          <w:sz w:val="18"/>
          <w:szCs w:val="18"/>
        </w:rPr>
        <w:t>View Your Statements</w:t>
      </w:r>
      <w:r w:rsidR="00F3068B" w:rsidRPr="00BF104B">
        <w:rPr>
          <w:sz w:val="18"/>
          <w:szCs w:val="18"/>
        </w:rPr>
        <w:t xml:space="preserve"> link.  This will take you directly to the </w:t>
      </w:r>
      <w:proofErr w:type="spellStart"/>
      <w:r w:rsidR="00F3068B" w:rsidRPr="00BF104B">
        <w:rPr>
          <w:sz w:val="18"/>
          <w:szCs w:val="18"/>
        </w:rPr>
        <w:t>eBill</w:t>
      </w:r>
      <w:proofErr w:type="spellEnd"/>
      <w:r w:rsidR="00F3068B" w:rsidRPr="00BF104B">
        <w:rPr>
          <w:sz w:val="18"/>
          <w:szCs w:val="18"/>
        </w:rPr>
        <w:t xml:space="preserve"> site.</w:t>
      </w:r>
    </w:p>
    <w:p w:rsidR="00E850A6" w:rsidRPr="00BF104B" w:rsidRDefault="00F3068B">
      <w:pPr>
        <w:rPr>
          <w:rStyle w:val="label"/>
          <w:rFonts w:ascii="Arial" w:hAnsi="Arial" w:cs="Arial"/>
          <w:sz w:val="18"/>
          <w:szCs w:val="18"/>
        </w:rPr>
      </w:pPr>
      <w:r w:rsidRPr="00BF104B">
        <w:rPr>
          <w:b/>
          <w:sz w:val="18"/>
          <w:szCs w:val="18"/>
          <w:u w:val="single"/>
        </w:rPr>
        <w:t xml:space="preserve">Parents:  </w:t>
      </w:r>
      <w:r w:rsidRPr="00BF104B">
        <w:rPr>
          <w:sz w:val="18"/>
          <w:szCs w:val="18"/>
        </w:rPr>
        <w:t xml:space="preserve"> </w:t>
      </w:r>
      <w:r w:rsidR="00B2788B" w:rsidRPr="00BF104B">
        <w:rPr>
          <w:sz w:val="18"/>
          <w:szCs w:val="18"/>
        </w:rPr>
        <w:t>A</w:t>
      </w:r>
      <w:r w:rsidRPr="00BF104B">
        <w:rPr>
          <w:sz w:val="18"/>
          <w:szCs w:val="18"/>
        </w:rPr>
        <w:t xml:space="preserve"> student </w:t>
      </w:r>
      <w:r w:rsidR="00B2788B" w:rsidRPr="00BF104B">
        <w:rPr>
          <w:sz w:val="18"/>
          <w:szCs w:val="18"/>
        </w:rPr>
        <w:t xml:space="preserve">is the only one who </w:t>
      </w:r>
      <w:r w:rsidRPr="00BF104B">
        <w:rPr>
          <w:sz w:val="18"/>
          <w:szCs w:val="18"/>
        </w:rPr>
        <w:t xml:space="preserve">may authorize you or others to receive the same electronic notification by email, view the </w:t>
      </w:r>
      <w:proofErr w:type="spellStart"/>
      <w:r w:rsidRPr="00BF104B">
        <w:rPr>
          <w:sz w:val="18"/>
          <w:szCs w:val="18"/>
        </w:rPr>
        <w:t>eBill</w:t>
      </w:r>
      <w:proofErr w:type="spellEnd"/>
      <w:r w:rsidRPr="00BF104B">
        <w:rPr>
          <w:sz w:val="18"/>
          <w:szCs w:val="18"/>
        </w:rPr>
        <w:t xml:space="preserve"> and make electronic payment.  To authorize a parent or guest, students must log onto the Student Billing Channel via the ARCH</w:t>
      </w:r>
      <w:r w:rsidR="002C6451" w:rsidRPr="00BF104B">
        <w:rPr>
          <w:sz w:val="18"/>
          <w:szCs w:val="18"/>
        </w:rPr>
        <w:t xml:space="preserve"> (under the Administrative tab)</w:t>
      </w:r>
      <w:r w:rsidRPr="00BF104B">
        <w:rPr>
          <w:sz w:val="18"/>
          <w:szCs w:val="18"/>
        </w:rPr>
        <w:t xml:space="preserve">, click on </w:t>
      </w:r>
      <w:r w:rsidRPr="00BF104B">
        <w:rPr>
          <w:i/>
          <w:sz w:val="18"/>
          <w:szCs w:val="18"/>
        </w:rPr>
        <w:t xml:space="preserve">Authorize Additional Users </w:t>
      </w:r>
      <w:r w:rsidRPr="00BF104B">
        <w:rPr>
          <w:sz w:val="18"/>
          <w:szCs w:val="18"/>
        </w:rPr>
        <w:t>and follow the link to Parent PINs.  Once authorized</w:t>
      </w:r>
      <w:r w:rsidR="009A5DCA">
        <w:rPr>
          <w:sz w:val="18"/>
          <w:szCs w:val="18"/>
        </w:rPr>
        <w:t>,</w:t>
      </w:r>
      <w:r w:rsidRPr="00BF104B">
        <w:rPr>
          <w:sz w:val="18"/>
          <w:szCs w:val="18"/>
        </w:rPr>
        <w:t xml:space="preserve"> a parent may access the </w:t>
      </w:r>
      <w:proofErr w:type="gramStart"/>
      <w:r w:rsidRPr="00BF104B">
        <w:rPr>
          <w:sz w:val="18"/>
          <w:szCs w:val="18"/>
        </w:rPr>
        <w:t>students</w:t>
      </w:r>
      <w:proofErr w:type="gramEnd"/>
      <w:r w:rsidRPr="00BF104B">
        <w:rPr>
          <w:sz w:val="18"/>
          <w:szCs w:val="18"/>
        </w:rPr>
        <w:t xml:space="preserve"> </w:t>
      </w:r>
      <w:proofErr w:type="spellStart"/>
      <w:r w:rsidRPr="00BF104B">
        <w:rPr>
          <w:sz w:val="18"/>
          <w:szCs w:val="18"/>
        </w:rPr>
        <w:t>eBill</w:t>
      </w:r>
      <w:proofErr w:type="spellEnd"/>
      <w:r w:rsidRPr="00BF104B">
        <w:rPr>
          <w:sz w:val="18"/>
          <w:szCs w:val="18"/>
        </w:rPr>
        <w:t xml:space="preserve"> at any time to see their student’s current account activity and monthly billing statements at: </w:t>
      </w:r>
      <w:hyperlink r:id="rId6" w:history="1">
        <w:r w:rsidRPr="00BF104B">
          <w:rPr>
            <w:rStyle w:val="Hyperlink"/>
            <w:rFonts w:ascii="Arial" w:hAnsi="Arial" w:cs="Arial"/>
            <w:sz w:val="18"/>
            <w:szCs w:val="18"/>
          </w:rPr>
          <w:t>https://commerce.cashnet.com/juniatapay</w:t>
        </w:r>
      </w:hyperlink>
      <w:r w:rsidRPr="00BF104B">
        <w:rPr>
          <w:rStyle w:val="label"/>
          <w:rFonts w:ascii="Arial" w:hAnsi="Arial" w:cs="Arial"/>
          <w:sz w:val="18"/>
          <w:szCs w:val="18"/>
        </w:rPr>
        <w:t xml:space="preserve">.  This authorization only gives access to view/pay the student bill.  All other access such as grades, email, schedules and other Juniata information is blocked for students only.  Once the student gives you access to their account, an email will be sent to you from </w:t>
      </w:r>
      <w:proofErr w:type="spellStart"/>
      <w:r w:rsidRPr="00BF104B">
        <w:rPr>
          <w:rStyle w:val="label"/>
          <w:rFonts w:ascii="Arial" w:hAnsi="Arial" w:cs="Arial"/>
          <w:sz w:val="18"/>
          <w:szCs w:val="18"/>
        </w:rPr>
        <w:t>CashNet</w:t>
      </w:r>
      <w:proofErr w:type="spellEnd"/>
      <w:r w:rsidRPr="00BF104B">
        <w:rPr>
          <w:rStyle w:val="label"/>
          <w:rFonts w:ascii="Arial" w:hAnsi="Arial" w:cs="Arial"/>
          <w:sz w:val="18"/>
          <w:szCs w:val="18"/>
        </w:rPr>
        <w:t>, which will give you your user ID and a temporary password.  Immediately upon logging in, you will be asked to change that password to one of your choosing</w:t>
      </w:r>
      <w:proofErr w:type="gramStart"/>
      <w:r w:rsidRPr="00BF104B">
        <w:rPr>
          <w:rStyle w:val="label"/>
          <w:rFonts w:ascii="Arial" w:hAnsi="Arial" w:cs="Arial"/>
          <w:sz w:val="18"/>
          <w:szCs w:val="18"/>
        </w:rPr>
        <w:t>.</w:t>
      </w:r>
      <w:r w:rsidR="00733E7B" w:rsidRPr="00BF104B">
        <w:rPr>
          <w:rStyle w:val="label"/>
          <w:rFonts w:ascii="Arial" w:hAnsi="Arial" w:cs="Arial"/>
          <w:sz w:val="18"/>
          <w:szCs w:val="18"/>
        </w:rPr>
        <w:t>(</w:t>
      </w:r>
      <w:proofErr w:type="gramEnd"/>
      <w:r w:rsidR="00733E7B" w:rsidRPr="00BF104B">
        <w:rPr>
          <w:rStyle w:val="label"/>
          <w:rFonts w:ascii="Arial" w:hAnsi="Arial" w:cs="Arial"/>
          <w:sz w:val="18"/>
          <w:szCs w:val="18"/>
        </w:rPr>
        <w:t xml:space="preserve">Must be changed immediately, as it is a </w:t>
      </w:r>
      <w:r w:rsidR="00733E7B" w:rsidRPr="00BF104B">
        <w:rPr>
          <w:rStyle w:val="label"/>
          <w:rFonts w:ascii="Arial" w:hAnsi="Arial" w:cs="Arial"/>
          <w:i/>
          <w:sz w:val="18"/>
          <w:szCs w:val="18"/>
        </w:rPr>
        <w:t>temporary</w:t>
      </w:r>
      <w:r w:rsidR="00733E7B" w:rsidRPr="00BF104B">
        <w:rPr>
          <w:rStyle w:val="label"/>
          <w:rFonts w:ascii="Arial" w:hAnsi="Arial" w:cs="Arial"/>
          <w:sz w:val="18"/>
          <w:szCs w:val="18"/>
        </w:rPr>
        <w:t xml:space="preserve"> password)</w:t>
      </w:r>
    </w:p>
    <w:p w:rsidR="00E850A6" w:rsidRPr="00BF104B" w:rsidRDefault="00E850A6" w:rsidP="00E850A6">
      <w:pPr>
        <w:rPr>
          <w:rStyle w:val="label"/>
          <w:rFonts w:ascii="Arial" w:hAnsi="Arial" w:cs="Arial"/>
          <w:sz w:val="18"/>
          <w:szCs w:val="18"/>
        </w:rPr>
      </w:pPr>
      <w:r w:rsidRPr="00BF104B">
        <w:rPr>
          <w:rStyle w:val="label"/>
          <w:rFonts w:ascii="Arial" w:hAnsi="Arial" w:cs="Arial"/>
          <w:sz w:val="18"/>
          <w:szCs w:val="18"/>
        </w:rPr>
        <w:t xml:space="preserve">The balance on your </w:t>
      </w:r>
      <w:proofErr w:type="spellStart"/>
      <w:r w:rsidRPr="00BF104B">
        <w:rPr>
          <w:rStyle w:val="label"/>
          <w:rFonts w:ascii="Arial" w:hAnsi="Arial" w:cs="Arial"/>
          <w:b/>
          <w:sz w:val="18"/>
          <w:szCs w:val="18"/>
        </w:rPr>
        <w:t>eBill</w:t>
      </w:r>
      <w:proofErr w:type="spellEnd"/>
      <w:r w:rsidRPr="00BF104B">
        <w:rPr>
          <w:rStyle w:val="label"/>
          <w:rFonts w:ascii="Arial" w:hAnsi="Arial" w:cs="Arial"/>
          <w:b/>
          <w:sz w:val="18"/>
          <w:szCs w:val="18"/>
        </w:rPr>
        <w:t xml:space="preserve"> </w:t>
      </w:r>
      <w:r w:rsidRPr="00BF104B">
        <w:rPr>
          <w:rStyle w:val="label"/>
          <w:rFonts w:ascii="Arial" w:hAnsi="Arial" w:cs="Arial"/>
          <w:sz w:val="18"/>
          <w:szCs w:val="18"/>
        </w:rPr>
        <w:t xml:space="preserve">will not change.  The </w:t>
      </w:r>
      <w:proofErr w:type="spellStart"/>
      <w:r w:rsidRPr="00BF104B">
        <w:rPr>
          <w:rStyle w:val="label"/>
          <w:rFonts w:ascii="Arial" w:hAnsi="Arial" w:cs="Arial"/>
          <w:b/>
          <w:sz w:val="18"/>
          <w:szCs w:val="18"/>
        </w:rPr>
        <w:t>eBill</w:t>
      </w:r>
      <w:proofErr w:type="spellEnd"/>
      <w:r w:rsidRPr="00BF104B">
        <w:rPr>
          <w:rStyle w:val="label"/>
          <w:rFonts w:ascii="Arial" w:hAnsi="Arial" w:cs="Arial"/>
          <w:sz w:val="18"/>
          <w:szCs w:val="18"/>
        </w:rPr>
        <w:t xml:space="preserve"> is a point-in-time statement of account and will only show activity </w:t>
      </w:r>
      <w:r w:rsidR="00267E36" w:rsidRPr="00BF104B">
        <w:rPr>
          <w:rStyle w:val="label"/>
          <w:rFonts w:ascii="Arial" w:hAnsi="Arial" w:cs="Arial"/>
          <w:sz w:val="18"/>
          <w:szCs w:val="18"/>
        </w:rPr>
        <w:t>that occurred from the time of your last statement to the current statement date.  Any transactions that occur after the statement date can be view by clicking on “Calculate your current bill” and will appear on your next billing statement.</w:t>
      </w:r>
    </w:p>
    <w:p w:rsidR="00267E36" w:rsidRPr="00BF104B" w:rsidRDefault="00267E36" w:rsidP="00E850A6">
      <w:pPr>
        <w:rPr>
          <w:rStyle w:val="label"/>
          <w:rFonts w:ascii="Arial" w:hAnsi="Arial" w:cs="Arial"/>
          <w:sz w:val="18"/>
          <w:szCs w:val="18"/>
        </w:rPr>
      </w:pPr>
      <w:proofErr w:type="spellStart"/>
      <w:proofErr w:type="gramStart"/>
      <w:r w:rsidRPr="00BF104B">
        <w:rPr>
          <w:rStyle w:val="label"/>
          <w:rFonts w:ascii="Arial" w:hAnsi="Arial" w:cs="Arial"/>
          <w:b/>
          <w:sz w:val="18"/>
          <w:szCs w:val="18"/>
        </w:rPr>
        <w:t>ePayment</w:t>
      </w:r>
      <w:proofErr w:type="spellEnd"/>
      <w:proofErr w:type="gramEnd"/>
      <w:r w:rsidRPr="00BF104B">
        <w:rPr>
          <w:rStyle w:val="label"/>
          <w:rFonts w:ascii="Arial" w:hAnsi="Arial" w:cs="Arial"/>
          <w:b/>
          <w:sz w:val="18"/>
          <w:szCs w:val="18"/>
        </w:rPr>
        <w:t xml:space="preserve"> </w:t>
      </w:r>
      <w:r w:rsidRPr="00BF104B">
        <w:rPr>
          <w:rStyle w:val="label"/>
          <w:rFonts w:ascii="Arial" w:hAnsi="Arial" w:cs="Arial"/>
          <w:sz w:val="18"/>
          <w:szCs w:val="18"/>
        </w:rPr>
        <w:t xml:space="preserve">is a quick and convenient way to pay the account balance online.  To make an electronic payment, students can access the link through the Student Billing Channel on the ARCH.  Authorized parents/guests will be able to make payment via the </w:t>
      </w:r>
      <w:hyperlink r:id="rId7" w:tgtFrame="_blank" w:history="1">
        <w:r w:rsidR="009A5DCA">
          <w:rPr>
            <w:rStyle w:val="Hyperlink"/>
            <w:rFonts w:ascii="Times New Roman" w:hAnsi="Times New Roman" w:cs="Times New Roman"/>
            <w:sz w:val="24"/>
            <w:szCs w:val="24"/>
          </w:rPr>
          <w:t>https://commerce.cashnet.com/juniatapay</w:t>
        </w:r>
      </w:hyperlink>
      <w:r w:rsidRPr="00BF104B">
        <w:rPr>
          <w:rStyle w:val="label"/>
          <w:rFonts w:ascii="Arial" w:hAnsi="Arial" w:cs="Arial"/>
          <w:b/>
          <w:sz w:val="18"/>
          <w:szCs w:val="18"/>
          <w:u w:val="single"/>
        </w:rPr>
        <w:t xml:space="preserve"> </w:t>
      </w:r>
      <w:r w:rsidRPr="00BF104B">
        <w:rPr>
          <w:rStyle w:val="label"/>
          <w:rFonts w:ascii="Arial" w:hAnsi="Arial" w:cs="Arial"/>
          <w:sz w:val="18"/>
          <w:szCs w:val="18"/>
        </w:rPr>
        <w:t>website.</w:t>
      </w:r>
    </w:p>
    <w:p w:rsidR="00267E36" w:rsidRPr="00BF104B" w:rsidRDefault="00267E36" w:rsidP="00E850A6">
      <w:pPr>
        <w:rPr>
          <w:rStyle w:val="label"/>
          <w:rFonts w:ascii="Arial" w:hAnsi="Arial" w:cs="Arial"/>
          <w:sz w:val="18"/>
          <w:szCs w:val="18"/>
        </w:rPr>
      </w:pPr>
      <w:r w:rsidRPr="00BF104B">
        <w:rPr>
          <w:rStyle w:val="label"/>
          <w:rFonts w:ascii="Arial" w:hAnsi="Arial" w:cs="Arial"/>
          <w:sz w:val="18"/>
          <w:szCs w:val="18"/>
        </w:rPr>
        <w:t xml:space="preserve">If you have trouble gaining access, please make sure </w:t>
      </w:r>
      <w:r w:rsidR="001B1E10" w:rsidRPr="00BF104B">
        <w:rPr>
          <w:rStyle w:val="label"/>
          <w:rFonts w:ascii="Arial" w:hAnsi="Arial" w:cs="Arial"/>
          <w:sz w:val="18"/>
          <w:szCs w:val="18"/>
        </w:rPr>
        <w:t>you are on the correct login pa</w:t>
      </w:r>
      <w:r w:rsidRPr="00BF104B">
        <w:rPr>
          <w:rStyle w:val="label"/>
          <w:rFonts w:ascii="Arial" w:hAnsi="Arial" w:cs="Arial"/>
          <w:sz w:val="18"/>
          <w:szCs w:val="18"/>
        </w:rPr>
        <w:t>ge.  One is for authorized users (users the student has created a user ID and password for).</w:t>
      </w:r>
    </w:p>
    <w:p w:rsidR="00267E36" w:rsidRPr="00BF104B" w:rsidRDefault="00267E36" w:rsidP="00E850A6">
      <w:pPr>
        <w:rPr>
          <w:rStyle w:val="label"/>
          <w:rFonts w:ascii="Arial" w:hAnsi="Arial" w:cs="Arial"/>
          <w:sz w:val="18"/>
          <w:szCs w:val="18"/>
        </w:rPr>
      </w:pPr>
      <w:r w:rsidRPr="00BF104B">
        <w:rPr>
          <w:rStyle w:val="label"/>
          <w:rFonts w:ascii="Arial" w:hAnsi="Arial" w:cs="Arial"/>
          <w:sz w:val="18"/>
          <w:szCs w:val="18"/>
        </w:rPr>
        <w:t xml:space="preserve">The other link is for users who only wish to make a payment (requires the student ID number as the login and the student last name as the password).  If you are not an authorized user the only information you will have access to </w:t>
      </w:r>
      <w:proofErr w:type="gramStart"/>
      <w:r w:rsidRPr="00BF104B">
        <w:rPr>
          <w:rStyle w:val="label"/>
          <w:rFonts w:ascii="Arial" w:hAnsi="Arial" w:cs="Arial"/>
          <w:sz w:val="18"/>
          <w:szCs w:val="18"/>
        </w:rPr>
        <w:t>is</w:t>
      </w:r>
      <w:proofErr w:type="gramEnd"/>
      <w:r w:rsidRPr="00BF104B">
        <w:rPr>
          <w:rStyle w:val="label"/>
          <w:rFonts w:ascii="Arial" w:hAnsi="Arial" w:cs="Arial"/>
          <w:sz w:val="18"/>
          <w:szCs w:val="18"/>
        </w:rPr>
        <w:t xml:space="preserve"> the account balance and the payment link.  You must be authorized to view the billing statement and transactions.</w:t>
      </w:r>
    </w:p>
    <w:p w:rsidR="002E51E7" w:rsidRPr="00BF104B" w:rsidRDefault="002E51E7" w:rsidP="002E51E7">
      <w:pPr>
        <w:rPr>
          <w:rStyle w:val="label"/>
          <w:rFonts w:ascii="Arial" w:hAnsi="Arial" w:cs="Arial"/>
          <w:b/>
          <w:sz w:val="18"/>
          <w:szCs w:val="18"/>
        </w:rPr>
      </w:pPr>
      <w:r w:rsidRPr="00BF104B">
        <w:rPr>
          <w:rStyle w:val="label"/>
          <w:rFonts w:ascii="Arial" w:hAnsi="Arial" w:cs="Arial"/>
          <w:b/>
          <w:sz w:val="18"/>
          <w:szCs w:val="18"/>
        </w:rPr>
        <w:t>PROBLEMS LOGGING IN OR MAKING PAYMENTS:</w:t>
      </w:r>
    </w:p>
    <w:p w:rsidR="002E51E7" w:rsidRPr="00BF104B" w:rsidRDefault="002E51E7" w:rsidP="002E51E7">
      <w:pPr>
        <w:rPr>
          <w:rStyle w:val="label"/>
          <w:rFonts w:ascii="Arial" w:hAnsi="Arial" w:cs="Arial"/>
          <w:sz w:val="18"/>
          <w:szCs w:val="18"/>
        </w:rPr>
      </w:pPr>
      <w:proofErr w:type="spellStart"/>
      <w:r w:rsidRPr="00BF104B">
        <w:rPr>
          <w:rStyle w:val="label"/>
          <w:rFonts w:ascii="Arial" w:hAnsi="Arial" w:cs="Arial"/>
          <w:sz w:val="18"/>
          <w:szCs w:val="18"/>
        </w:rPr>
        <w:t>CashNet</w:t>
      </w:r>
      <w:proofErr w:type="spellEnd"/>
      <w:r w:rsidRPr="00BF104B">
        <w:rPr>
          <w:rStyle w:val="label"/>
          <w:rFonts w:ascii="Arial" w:hAnsi="Arial" w:cs="Arial"/>
          <w:sz w:val="18"/>
          <w:szCs w:val="18"/>
        </w:rPr>
        <w:t xml:space="preserve"> is programmed to work with Internet Explorer.  You may receive an error message if you are using another browser.  Make sure you have set </w:t>
      </w:r>
      <w:hyperlink r:id="rId8" w:tgtFrame="_blank" w:history="1">
        <w:r w:rsidR="009A5DCA">
          <w:rPr>
            <w:rStyle w:val="Hyperlink"/>
            <w:rFonts w:ascii="Times New Roman" w:hAnsi="Times New Roman" w:cs="Times New Roman"/>
            <w:sz w:val="24"/>
            <w:szCs w:val="24"/>
          </w:rPr>
          <w:t>https://commerce.cashnet.com/juniatapay</w:t>
        </w:r>
      </w:hyperlink>
      <w:r w:rsidRPr="00BF104B">
        <w:rPr>
          <w:rStyle w:val="label"/>
          <w:rFonts w:ascii="Arial" w:hAnsi="Arial" w:cs="Arial"/>
          <w:b/>
          <w:sz w:val="18"/>
          <w:szCs w:val="18"/>
          <w:u w:val="single"/>
        </w:rPr>
        <w:t xml:space="preserve"> </w:t>
      </w:r>
      <w:r w:rsidRPr="00BF104B">
        <w:rPr>
          <w:rStyle w:val="label"/>
          <w:rFonts w:ascii="Arial" w:hAnsi="Arial" w:cs="Arial"/>
          <w:sz w:val="18"/>
          <w:szCs w:val="18"/>
        </w:rPr>
        <w:t>as a trusted site and that popup blockers are off.  Have student check the Parent PIN link and see if they answered yes to:</w:t>
      </w:r>
    </w:p>
    <w:p w:rsidR="002E51E7" w:rsidRPr="00BF104B" w:rsidRDefault="002E51E7" w:rsidP="002E51E7">
      <w:pPr>
        <w:pStyle w:val="ListParagraph"/>
        <w:numPr>
          <w:ilvl w:val="0"/>
          <w:numId w:val="1"/>
        </w:numPr>
        <w:rPr>
          <w:rStyle w:val="label"/>
          <w:rFonts w:ascii="Arial" w:hAnsi="Arial" w:cs="Arial"/>
          <w:sz w:val="18"/>
          <w:szCs w:val="18"/>
        </w:rPr>
      </w:pPr>
      <w:r w:rsidRPr="00BF104B">
        <w:rPr>
          <w:rStyle w:val="label"/>
          <w:rFonts w:ascii="Arial" w:hAnsi="Arial" w:cs="Arial"/>
          <w:sz w:val="18"/>
          <w:szCs w:val="18"/>
        </w:rPr>
        <w:t xml:space="preserve"> Can this person login?</w:t>
      </w:r>
    </w:p>
    <w:p w:rsidR="00E850A6" w:rsidRPr="00BF104B" w:rsidRDefault="002E51E7" w:rsidP="00E850A6">
      <w:pPr>
        <w:pStyle w:val="ListParagraph"/>
        <w:numPr>
          <w:ilvl w:val="0"/>
          <w:numId w:val="1"/>
        </w:numPr>
        <w:rPr>
          <w:rStyle w:val="label"/>
          <w:rFonts w:ascii="Arial" w:hAnsi="Arial" w:cs="Arial"/>
          <w:sz w:val="18"/>
          <w:szCs w:val="18"/>
        </w:rPr>
      </w:pPr>
      <w:r w:rsidRPr="00BF104B">
        <w:rPr>
          <w:rStyle w:val="label"/>
          <w:rFonts w:ascii="Arial" w:hAnsi="Arial" w:cs="Arial"/>
          <w:sz w:val="18"/>
          <w:szCs w:val="18"/>
        </w:rPr>
        <w:t>Can this person get bill notification by email?</w:t>
      </w:r>
    </w:p>
    <w:p w:rsidR="00267E36" w:rsidRPr="00BF104B" w:rsidRDefault="00267E36" w:rsidP="00E850A6">
      <w:pPr>
        <w:rPr>
          <w:rStyle w:val="label"/>
          <w:rFonts w:ascii="Arial" w:hAnsi="Arial" w:cs="Arial"/>
          <w:b/>
          <w:i/>
          <w:sz w:val="18"/>
          <w:szCs w:val="18"/>
          <w:u w:val="single"/>
        </w:rPr>
      </w:pPr>
      <w:proofErr w:type="spellStart"/>
      <w:proofErr w:type="gramStart"/>
      <w:r w:rsidRPr="00BF104B">
        <w:rPr>
          <w:rStyle w:val="label"/>
          <w:rFonts w:ascii="Arial" w:hAnsi="Arial" w:cs="Arial"/>
          <w:b/>
          <w:i/>
          <w:sz w:val="18"/>
          <w:szCs w:val="18"/>
          <w:u w:val="single"/>
        </w:rPr>
        <w:t>eRefund</w:t>
      </w:r>
      <w:proofErr w:type="spellEnd"/>
      <w:proofErr w:type="gramEnd"/>
    </w:p>
    <w:p w:rsidR="00537DB7" w:rsidRPr="00BF104B" w:rsidRDefault="002E51E7">
      <w:pPr>
        <w:rPr>
          <w:rFonts w:ascii="Arial" w:hAnsi="Arial" w:cs="Arial"/>
          <w:sz w:val="18"/>
          <w:szCs w:val="18"/>
        </w:rPr>
      </w:pPr>
      <w:r w:rsidRPr="00BF104B">
        <w:rPr>
          <w:rStyle w:val="label"/>
          <w:rFonts w:ascii="Arial" w:hAnsi="Arial" w:cs="Arial"/>
          <w:sz w:val="18"/>
          <w:szCs w:val="18"/>
        </w:rPr>
        <w:t>W</w:t>
      </w:r>
      <w:r w:rsidR="00E850A6" w:rsidRPr="00BF104B">
        <w:rPr>
          <w:rStyle w:val="label"/>
          <w:rFonts w:ascii="Arial" w:hAnsi="Arial" w:cs="Arial"/>
          <w:sz w:val="18"/>
          <w:szCs w:val="18"/>
        </w:rPr>
        <w:t xml:space="preserve">e encourage all students to enroll in </w:t>
      </w:r>
      <w:proofErr w:type="spellStart"/>
      <w:r w:rsidR="00E850A6" w:rsidRPr="00BF104B">
        <w:rPr>
          <w:rStyle w:val="label"/>
          <w:rFonts w:ascii="Arial" w:hAnsi="Arial" w:cs="Arial"/>
          <w:b/>
          <w:sz w:val="18"/>
          <w:szCs w:val="18"/>
        </w:rPr>
        <w:t>eRefund</w:t>
      </w:r>
      <w:proofErr w:type="spellEnd"/>
      <w:r w:rsidR="00E850A6" w:rsidRPr="00BF104B">
        <w:rPr>
          <w:rStyle w:val="label"/>
          <w:rFonts w:ascii="Arial" w:hAnsi="Arial" w:cs="Arial"/>
          <w:b/>
          <w:sz w:val="18"/>
          <w:szCs w:val="18"/>
        </w:rPr>
        <w:t xml:space="preserve">.  </w:t>
      </w:r>
      <w:r w:rsidR="00E850A6" w:rsidRPr="00BF104B">
        <w:rPr>
          <w:rStyle w:val="label"/>
          <w:rFonts w:ascii="Arial" w:hAnsi="Arial" w:cs="Arial"/>
          <w:sz w:val="18"/>
          <w:szCs w:val="18"/>
        </w:rPr>
        <w:t xml:space="preserve">Having your refund check directly deposited to your account will save you time.  No more waiting for the mail.  Please allow at least 14 days after the last day of drop/add for processing.  </w:t>
      </w:r>
      <w:r w:rsidRPr="00BF104B">
        <w:rPr>
          <w:rStyle w:val="label"/>
          <w:rFonts w:ascii="Arial" w:hAnsi="Arial" w:cs="Arial"/>
          <w:sz w:val="18"/>
          <w:szCs w:val="18"/>
        </w:rPr>
        <w:t xml:space="preserve">Students should sign up for </w:t>
      </w:r>
      <w:proofErr w:type="spellStart"/>
      <w:r w:rsidRPr="00BF104B">
        <w:rPr>
          <w:rStyle w:val="label"/>
          <w:rFonts w:ascii="Arial" w:hAnsi="Arial" w:cs="Arial"/>
          <w:sz w:val="18"/>
          <w:szCs w:val="18"/>
        </w:rPr>
        <w:t>eRefund</w:t>
      </w:r>
      <w:proofErr w:type="spellEnd"/>
      <w:r w:rsidRPr="00BF104B">
        <w:rPr>
          <w:rStyle w:val="label"/>
          <w:rFonts w:ascii="Arial" w:hAnsi="Arial" w:cs="Arial"/>
          <w:sz w:val="18"/>
          <w:szCs w:val="18"/>
        </w:rPr>
        <w:t xml:space="preserve"> through the link </w:t>
      </w:r>
      <w:r w:rsidR="00267E36" w:rsidRPr="00BF104B">
        <w:rPr>
          <w:rStyle w:val="label"/>
          <w:rFonts w:ascii="Arial" w:hAnsi="Arial" w:cs="Arial"/>
          <w:sz w:val="18"/>
          <w:szCs w:val="18"/>
        </w:rPr>
        <w:t>located on the Student Billing Channel through the ARCH.</w:t>
      </w:r>
      <w:r w:rsidRPr="00BF104B">
        <w:rPr>
          <w:rStyle w:val="label"/>
          <w:rFonts w:ascii="Arial" w:hAnsi="Arial" w:cs="Arial"/>
          <w:sz w:val="18"/>
          <w:szCs w:val="18"/>
        </w:rPr>
        <w:t xml:space="preserve">  </w:t>
      </w:r>
      <w:proofErr w:type="spellStart"/>
      <w:proofErr w:type="gramStart"/>
      <w:r w:rsidRPr="00BF104B">
        <w:rPr>
          <w:rStyle w:val="label"/>
          <w:rFonts w:ascii="Arial" w:hAnsi="Arial" w:cs="Arial"/>
          <w:sz w:val="18"/>
          <w:szCs w:val="18"/>
        </w:rPr>
        <w:t>eRefunds</w:t>
      </w:r>
      <w:proofErr w:type="spellEnd"/>
      <w:proofErr w:type="gramEnd"/>
      <w:r w:rsidRPr="00BF104B">
        <w:rPr>
          <w:rStyle w:val="label"/>
          <w:rFonts w:ascii="Arial" w:hAnsi="Arial" w:cs="Arial"/>
          <w:sz w:val="18"/>
          <w:szCs w:val="18"/>
        </w:rPr>
        <w:t xml:space="preserve"> may be deposited into any account on which the student is an authorized signer.</w:t>
      </w:r>
      <w:bookmarkEnd w:id="0"/>
    </w:p>
    <w:sectPr w:rsidR="00537DB7" w:rsidRPr="00BF104B" w:rsidSect="005643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3963"/>
    <w:multiLevelType w:val="hybridMultilevel"/>
    <w:tmpl w:val="C9CAF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B7"/>
    <w:rsid w:val="001B1E10"/>
    <w:rsid w:val="00267E36"/>
    <w:rsid w:val="002C6451"/>
    <w:rsid w:val="002E51E7"/>
    <w:rsid w:val="003D7365"/>
    <w:rsid w:val="003F7987"/>
    <w:rsid w:val="00463BF5"/>
    <w:rsid w:val="00510E9B"/>
    <w:rsid w:val="00537DB7"/>
    <w:rsid w:val="005643D4"/>
    <w:rsid w:val="00733E7B"/>
    <w:rsid w:val="007815E4"/>
    <w:rsid w:val="009A5DCA"/>
    <w:rsid w:val="00B064BC"/>
    <w:rsid w:val="00B2788B"/>
    <w:rsid w:val="00B67FB5"/>
    <w:rsid w:val="00BF104B"/>
    <w:rsid w:val="00C27F4A"/>
    <w:rsid w:val="00D322C6"/>
    <w:rsid w:val="00E850A6"/>
    <w:rsid w:val="00F3068B"/>
    <w:rsid w:val="00FD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F3068B"/>
  </w:style>
  <w:style w:type="character" w:styleId="Hyperlink">
    <w:name w:val="Hyperlink"/>
    <w:basedOn w:val="DefaultParagraphFont"/>
    <w:uiPriority w:val="99"/>
    <w:unhideWhenUsed/>
    <w:rsid w:val="00F3068B"/>
    <w:rPr>
      <w:color w:val="0000FF"/>
      <w:u w:val="single"/>
    </w:rPr>
  </w:style>
  <w:style w:type="paragraph" w:styleId="ListParagraph">
    <w:name w:val="List Paragraph"/>
    <w:basedOn w:val="Normal"/>
    <w:uiPriority w:val="34"/>
    <w:qFormat/>
    <w:rsid w:val="00E85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F3068B"/>
  </w:style>
  <w:style w:type="character" w:styleId="Hyperlink">
    <w:name w:val="Hyperlink"/>
    <w:basedOn w:val="DefaultParagraphFont"/>
    <w:uiPriority w:val="99"/>
    <w:unhideWhenUsed/>
    <w:rsid w:val="00F3068B"/>
    <w:rPr>
      <w:color w:val="0000FF"/>
      <w:u w:val="single"/>
    </w:rPr>
  </w:style>
  <w:style w:type="paragraph" w:styleId="ListParagraph">
    <w:name w:val="List Paragraph"/>
    <w:basedOn w:val="Normal"/>
    <w:uiPriority w:val="34"/>
    <w:qFormat/>
    <w:rsid w:val="00E85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erce.cashnet.com/juniatapay" TargetMode="External"/><Relationship Id="rId3" Type="http://schemas.microsoft.com/office/2007/relationships/stylesWithEffects" Target="stylesWithEffects.xml"/><Relationship Id="rId7" Type="http://schemas.openxmlformats.org/officeDocument/2006/relationships/hyperlink" Target="https://commerce.cashnet.com/juniatap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erce.cashnet.com/juniatapa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Juniata College</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flashed</dc:creator>
  <cp:lastModifiedBy>Perow, Lauren (perowl)</cp:lastModifiedBy>
  <cp:revision>5</cp:revision>
  <cp:lastPrinted>2010-10-20T12:48:00Z</cp:lastPrinted>
  <dcterms:created xsi:type="dcterms:W3CDTF">2011-05-23T13:21:00Z</dcterms:created>
  <dcterms:modified xsi:type="dcterms:W3CDTF">2013-04-11T18:44:00Z</dcterms:modified>
</cp:coreProperties>
</file>